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96825" w14:textId="736459F8" w:rsidR="0077197A" w:rsidRDefault="0077197A">
      <w:r>
        <w:t>Rationale for Observation no.1</w:t>
      </w:r>
    </w:p>
    <w:p w14:paraId="0E0B7779" w14:textId="599E2F35" w:rsidR="0077197A" w:rsidRDefault="0077197A">
      <w:r>
        <w:t>My main teaching strategy throughout the lesson is supporting students to learn independently. During the lesson my position is to pose as facilitator.</w:t>
      </w:r>
      <w:r w:rsidR="00493E45">
        <w:t xml:space="preserve"> (Petty, 2014)</w:t>
      </w:r>
      <w:r>
        <w:t xml:space="preserve"> The lesson plan is structured around multiple activities. From discussion, through the pairs and collaboration of a group to individual task. The variety of tasks will keep students active </w:t>
      </w:r>
      <w:r w:rsidR="00493E45">
        <w:t>(</w:t>
      </w:r>
      <w:proofErr w:type="spellStart"/>
      <w:r w:rsidR="00493E45">
        <w:t>Kyriacou</w:t>
      </w:r>
      <w:proofErr w:type="spellEnd"/>
      <w:r w:rsidR="00493E45">
        <w:t xml:space="preserve">, 2018) </w:t>
      </w:r>
      <w:r>
        <w:t xml:space="preserve">and focused on their learning. </w:t>
      </w:r>
    </w:p>
    <w:p w14:paraId="2D98967F" w14:textId="77777777" w:rsidR="00CF33C9" w:rsidRDefault="0077197A">
      <w:r>
        <w:t xml:space="preserve">First thing it is important to consider is that in this classroom of 5 students, we have couple who have autism, another student with dyslexia and other have difficulties learning. </w:t>
      </w:r>
      <w:r w:rsidR="00CF33C9">
        <w:t>The</w:t>
      </w:r>
      <w:r>
        <w:t xml:space="preserve"> range of the activities is important to vary for most of the students</w:t>
      </w:r>
      <w:r w:rsidR="00CF33C9">
        <w:t xml:space="preserve"> so they would</w:t>
      </w:r>
      <w:r>
        <w:t xml:space="preserve"> be able to participate</w:t>
      </w:r>
      <w:r w:rsidR="00CF33C9">
        <w:t>. It is essential to adapt the lesson with the strong differentiation skills. This is proved in the lesson plan by adapting the written text and careful choice of the groups to be made.</w:t>
      </w:r>
      <w:r>
        <w:t xml:space="preserve"> With each activity it is also necessary to give clear instructions and check with students their understanding of what needs to be done. </w:t>
      </w:r>
    </w:p>
    <w:p w14:paraId="68EE293A" w14:textId="7066A0AE" w:rsidR="0077197A" w:rsidRDefault="0077197A">
      <w:r>
        <w:t>During the whole lesson it is important to opt for clear questioning methods</w:t>
      </w:r>
      <w:r w:rsidR="00444412">
        <w:t xml:space="preserve"> (Morgan and Saxton, 1991)</w:t>
      </w:r>
      <w:r w:rsidR="00415562">
        <w:t xml:space="preserve"> to </w:t>
      </w:r>
      <w:r w:rsidR="00CF33C9">
        <w:t>actualise their critical thinking. Questions will be posed at the group as whole for some discussions as well as appointed questioning to include those who might need more direct attention.</w:t>
      </w:r>
      <w:r w:rsidR="00444412">
        <w:t xml:space="preserve"> (Morgan and Saxton, 1991)</w:t>
      </w:r>
      <w:r w:rsidR="00CF33C9">
        <w:t xml:space="preserve"> This class is </w:t>
      </w:r>
      <w:proofErr w:type="gramStart"/>
      <w:r w:rsidR="00CF33C9">
        <w:t>fairly active</w:t>
      </w:r>
      <w:proofErr w:type="gramEnd"/>
      <w:r w:rsidR="00CF33C9">
        <w:t xml:space="preserve"> apart from couple of students who will need to be reminded of the task given and keep the track of their learning progress. </w:t>
      </w:r>
    </w:p>
    <w:p w14:paraId="49002380" w14:textId="2E6E0672" w:rsidR="0077197A" w:rsidRDefault="0077197A">
      <w:r>
        <w:t xml:space="preserve">The intro will start with the short individual task to see their understanding of what proofreading is and uses of commas. All students will write on the whiteboard therefore giving me </w:t>
      </w:r>
      <w:r w:rsidR="00CF33C9">
        <w:t xml:space="preserve">their ideas which will allow me to check on their current knowledge of the topic. This is also a great opportunity to correct their understanding of what proofreading is and write the definition, using students, on the white board. Later we will engage in discussion of the usefulness of Proofreading Skills and how it needs to be applied in real life. This activity will require constructed questioning and images on the board to help activate their creative and critical thinking. </w:t>
      </w:r>
    </w:p>
    <w:p w14:paraId="151AE55E" w14:textId="61CF3F23" w:rsidR="00CF33C9" w:rsidRDefault="00CF33C9" w:rsidP="00CF33C9">
      <w:pPr>
        <w:tabs>
          <w:tab w:val="left" w:pos="5835"/>
        </w:tabs>
      </w:pPr>
      <w:r>
        <w:t xml:space="preserve">Main activities are paired competition and individual task to correct the text given by teacher. Paired competition will be adapted in case all 5 students will attend in which case I will have 2 and 3 students in individual groups. </w:t>
      </w:r>
      <w:r w:rsidR="00B062CF">
        <w:t>For 3 students, it is essential to have one with stronger abilities and 2 with lower abilities in writing and reading. I have carefully thought of this beforehand which has allowed me to have a control over the task.</w:t>
      </w:r>
      <w:r w:rsidR="00493E45">
        <w:t xml:space="preserve"> (Petty,2014)</w:t>
      </w:r>
      <w:r w:rsidR="00B062CF">
        <w:t xml:space="preserve"> With both groups it is essential to check that they are ‘scaffolding’ their own learning by supporting each other. At the end of the task, they will use their proofreading to check the text. </w:t>
      </w:r>
      <w:r w:rsidR="00493E45">
        <w:t xml:space="preserve">Collaborative leaning (Watkins et al., 2007) is very important for these students as it helps them with the social skills that they lack. </w:t>
      </w:r>
    </w:p>
    <w:p w14:paraId="2023D010" w14:textId="3E363E5E" w:rsidR="00B062CF" w:rsidRDefault="00B062CF" w:rsidP="00CF33C9">
      <w:pPr>
        <w:tabs>
          <w:tab w:val="left" w:pos="5835"/>
        </w:tabs>
      </w:pPr>
      <w:r>
        <w:t xml:space="preserve">Individual task is aimed at students to work on the text with their own focus on spelling, grammar and punctuation to reinforce their learning to proofread effectively. It is important for me to check the progress as the ones who are more able will require additional text that will be available for them to complete whilst others finishing with their text. </w:t>
      </w:r>
      <w:r w:rsidR="00493E45">
        <w:t xml:space="preserve">They will all then self-assess their work by looking at the corrected text on the other side of the paper. </w:t>
      </w:r>
    </w:p>
    <w:p w14:paraId="6656CC39" w14:textId="6BDC6811" w:rsidR="00B062CF" w:rsidRDefault="00B062CF" w:rsidP="00CF33C9">
      <w:pPr>
        <w:tabs>
          <w:tab w:val="left" w:pos="5835"/>
        </w:tabs>
      </w:pPr>
      <w:r>
        <w:t xml:space="preserve">Plenary for this lesson will focus on me checking if they are proofreading correctly via their individual task and questioning of the definition on proofreading and examples of the use of proofreading skill in real life. All answers will be recorded on their white board so I may check their understanding and if they have learnt something or need extra support. </w:t>
      </w:r>
    </w:p>
    <w:p w14:paraId="01914074" w14:textId="3C624163" w:rsidR="004E1D4E" w:rsidRDefault="004E1D4E" w:rsidP="00CF33C9">
      <w:pPr>
        <w:tabs>
          <w:tab w:val="left" w:pos="5835"/>
        </w:tabs>
      </w:pPr>
    </w:p>
    <w:p w14:paraId="207342FE" w14:textId="0FA52CE9" w:rsidR="004E1D4E" w:rsidRDefault="004E1D4E" w:rsidP="00CF33C9">
      <w:pPr>
        <w:tabs>
          <w:tab w:val="left" w:pos="5835"/>
        </w:tabs>
      </w:pPr>
      <w:r>
        <w:lastRenderedPageBreak/>
        <w:t>References:</w:t>
      </w:r>
    </w:p>
    <w:p w14:paraId="4EB8AF06" w14:textId="1E1F64DB" w:rsidR="004E1D4E" w:rsidRDefault="004E1D4E" w:rsidP="00CF33C9">
      <w:pPr>
        <w:tabs>
          <w:tab w:val="left" w:pos="5835"/>
        </w:tabs>
      </w:pPr>
    </w:p>
    <w:p w14:paraId="4ABFB114" w14:textId="5773D856" w:rsidR="004E1D4E" w:rsidRDefault="004E1D4E" w:rsidP="00CF33C9">
      <w:pPr>
        <w:tabs>
          <w:tab w:val="left" w:pos="5835"/>
        </w:tabs>
      </w:pPr>
      <w:r>
        <w:t xml:space="preserve">Petty, G. 2014. </w:t>
      </w:r>
      <w:r>
        <w:rPr>
          <w:i/>
        </w:rPr>
        <w:t xml:space="preserve">Teaching Today: A practical guide. </w:t>
      </w:r>
      <w:r>
        <w:t>5</w:t>
      </w:r>
      <w:r w:rsidRPr="004E1D4E">
        <w:rPr>
          <w:vertAlign w:val="superscript"/>
        </w:rPr>
        <w:t>th</w:t>
      </w:r>
      <w:r>
        <w:t xml:space="preserve"> edition. Oxford: Oxford University Press</w:t>
      </w:r>
    </w:p>
    <w:p w14:paraId="123F2EA4" w14:textId="659F240A" w:rsidR="004E1D4E" w:rsidRDefault="004E1D4E" w:rsidP="00CF33C9">
      <w:pPr>
        <w:tabs>
          <w:tab w:val="left" w:pos="5835"/>
        </w:tabs>
      </w:pPr>
      <w:proofErr w:type="spellStart"/>
      <w:r>
        <w:t>Kyriacou</w:t>
      </w:r>
      <w:proofErr w:type="spellEnd"/>
      <w:r>
        <w:t xml:space="preserve">, Ch. 2018. </w:t>
      </w:r>
      <w:r>
        <w:rPr>
          <w:i/>
        </w:rPr>
        <w:t xml:space="preserve">Essential Teaching Skills. </w:t>
      </w:r>
      <w:r>
        <w:t>5</w:t>
      </w:r>
      <w:r w:rsidRPr="004E1D4E">
        <w:rPr>
          <w:vertAlign w:val="superscript"/>
        </w:rPr>
        <w:t>th</w:t>
      </w:r>
      <w:r>
        <w:t xml:space="preserve"> edition. Oxford: Oxford University Press</w:t>
      </w:r>
    </w:p>
    <w:p w14:paraId="25367D5C" w14:textId="62DC415C" w:rsidR="004E1D4E" w:rsidRDefault="004E1D4E" w:rsidP="00CF33C9">
      <w:pPr>
        <w:tabs>
          <w:tab w:val="left" w:pos="5835"/>
        </w:tabs>
      </w:pPr>
      <w:r>
        <w:t xml:space="preserve">Morgan, N. and Saxton, </w:t>
      </w:r>
      <w:r w:rsidR="005745EA">
        <w:t xml:space="preserve">J. 1991. </w:t>
      </w:r>
      <w:r w:rsidR="005745EA">
        <w:rPr>
          <w:i/>
        </w:rPr>
        <w:t xml:space="preserve">Teaching Questioning and Learning. </w:t>
      </w:r>
      <w:r w:rsidR="005745EA">
        <w:t>London: Routledge</w:t>
      </w:r>
    </w:p>
    <w:p w14:paraId="36C43FE3" w14:textId="2B0CDDBD" w:rsidR="005745EA" w:rsidRPr="005745EA" w:rsidRDefault="005745EA" w:rsidP="00CF33C9">
      <w:pPr>
        <w:tabs>
          <w:tab w:val="left" w:pos="5835"/>
        </w:tabs>
      </w:pPr>
      <w:r>
        <w:t xml:space="preserve">Watkins, Ch. et al. 2007. </w:t>
      </w:r>
      <w:r>
        <w:rPr>
          <w:i/>
        </w:rPr>
        <w:t xml:space="preserve">Effective Learning in Classroom. </w:t>
      </w:r>
      <w:r>
        <w:t>London: Sage Publications</w:t>
      </w:r>
      <w:bookmarkStart w:id="0" w:name="_GoBack"/>
      <w:bookmarkEnd w:id="0"/>
    </w:p>
    <w:sectPr w:rsidR="005745EA" w:rsidRPr="00574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7A"/>
    <w:rsid w:val="00415562"/>
    <w:rsid w:val="00444412"/>
    <w:rsid w:val="00493E45"/>
    <w:rsid w:val="004D538B"/>
    <w:rsid w:val="004E1D4E"/>
    <w:rsid w:val="005745EA"/>
    <w:rsid w:val="0077197A"/>
    <w:rsid w:val="007E441B"/>
    <w:rsid w:val="00B062CF"/>
    <w:rsid w:val="00CF3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B7F6"/>
  <w15:chartTrackingRefBased/>
  <w15:docId w15:val="{CA51D606-2945-44C7-BF5C-5A1328CC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Novackova</dc:creator>
  <cp:keywords/>
  <dc:description/>
  <cp:lastModifiedBy>Kristina Novackova</cp:lastModifiedBy>
  <cp:revision>4</cp:revision>
  <dcterms:created xsi:type="dcterms:W3CDTF">2019-03-29T09:44:00Z</dcterms:created>
  <dcterms:modified xsi:type="dcterms:W3CDTF">2019-03-29T13:03:00Z</dcterms:modified>
</cp:coreProperties>
</file>